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C3" w:rsidRPr="00342FC3" w:rsidRDefault="00342FC3" w:rsidP="00342FC3">
      <w:pPr>
        <w:spacing w:before="100" w:beforeAutospacing="1" w:after="100" w:afterAutospacing="1" w:line="240" w:lineRule="auto"/>
        <w:outlineLvl w:val="0"/>
        <w:rPr>
          <w:rFonts w:ascii="Times New Roman" w:eastAsia="Times New Roman" w:hAnsi="Times New Roman" w:cs="Times New Roman"/>
          <w:b/>
          <w:bCs/>
          <w:kern w:val="36"/>
          <w:sz w:val="48"/>
          <w:szCs w:val="48"/>
          <w:lang w:eastAsia="sr-Latn-CS"/>
        </w:rPr>
      </w:pPr>
      <w:r w:rsidRPr="00342FC3">
        <w:rPr>
          <w:rFonts w:ascii="Times New Roman" w:eastAsia="Times New Roman" w:hAnsi="Times New Roman" w:cs="Times New Roman"/>
          <w:b/>
          <w:bCs/>
          <w:kern w:val="36"/>
          <w:sz w:val="48"/>
          <w:szCs w:val="48"/>
          <w:lang w:eastAsia="sr-Latn-CS"/>
        </w:rPr>
        <w:t xml:space="preserve">Az All Stars volt a sztár </w:t>
      </w:r>
      <w:bookmarkStart w:id="0" w:name="_GoBack"/>
      <w:bookmarkEnd w:id="0"/>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sz w:val="24"/>
          <w:szCs w:val="24"/>
          <w:lang w:eastAsia="sr-Latn-CS"/>
        </w:rPr>
        <w:t xml:space="preserve">ASZTALITENISZ </w:t>
      </w:r>
    </w:p>
    <w:p w:rsidR="00342FC3" w:rsidRPr="00342FC3" w:rsidRDefault="00342FC3" w:rsidP="00342FC3">
      <w:pPr>
        <w:spacing w:after="0"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sz w:val="24"/>
          <w:szCs w:val="24"/>
          <w:lang w:eastAsia="sr-Latn-CS"/>
        </w:rPr>
        <w:t xml:space="preserve">tj </w:t>
      </w:r>
    </w:p>
    <w:p w:rsidR="00342FC3" w:rsidRDefault="00342FC3" w:rsidP="00342FC3">
      <w:pPr>
        <w:spacing w:after="0" w:line="240" w:lineRule="auto"/>
        <w:rPr>
          <w:rFonts w:ascii="Times New Roman" w:eastAsia="Times New Roman" w:hAnsi="Times New Roman" w:cs="Times New Roman"/>
          <w:sz w:val="24"/>
          <w:szCs w:val="24"/>
          <w:lang w:eastAsia="sr-Latn-CS"/>
        </w:rPr>
      </w:pPr>
      <w:hyperlink r:id="rId5" w:tooltip="Lapozzon az archívumunkban!" w:history="1">
        <w:r w:rsidRPr="00342FC3">
          <w:rPr>
            <w:rFonts w:ascii="Times New Roman" w:eastAsia="Times New Roman" w:hAnsi="Times New Roman" w:cs="Times New Roman"/>
            <w:color w:val="0000FF"/>
            <w:sz w:val="24"/>
            <w:szCs w:val="24"/>
            <w:u w:val="single"/>
            <w:lang w:eastAsia="sr-Latn-CS"/>
          </w:rPr>
          <w:t>2012. szeptember 2., vasárnap</w:t>
        </w:r>
      </w:hyperlink>
      <w:hyperlink r:id="rId6" w:anchor="comment_place" w:history="1">
        <w:r w:rsidRPr="00342FC3">
          <w:rPr>
            <w:rFonts w:ascii="Times New Roman" w:eastAsia="Times New Roman" w:hAnsi="Times New Roman" w:cs="Times New Roman"/>
            <w:color w:val="0000FF"/>
            <w:sz w:val="24"/>
            <w:szCs w:val="24"/>
            <w:u w:val="single"/>
            <w:lang w:eastAsia="sr-Latn-CS"/>
          </w:rPr>
          <w:t>0 hozzászólás</w:t>
        </w:r>
      </w:hyperlink>
      <w:r w:rsidRPr="00342FC3">
        <w:rPr>
          <w:rFonts w:ascii="Times New Roman" w:eastAsia="Times New Roman" w:hAnsi="Times New Roman" w:cs="Times New Roman"/>
          <w:sz w:val="24"/>
          <w:szCs w:val="24"/>
          <w:lang w:eastAsia="sr-Latn-CS"/>
        </w:rPr>
        <w:t xml:space="preserve"> </w:t>
      </w:r>
    </w:p>
    <w:p w:rsidR="00342FC3" w:rsidRPr="00342FC3" w:rsidRDefault="00342FC3" w:rsidP="00342FC3">
      <w:pPr>
        <w:spacing w:after="0"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noProof/>
          <w:sz w:val="24"/>
          <w:szCs w:val="24"/>
          <w:lang w:eastAsia="sr-Latn-CS"/>
        </w:rPr>
        <w:drawing>
          <wp:anchor distT="57150" distB="57150" distL="38100" distR="38100" simplePos="0" relativeHeight="251659264" behindDoc="0" locked="0" layoutInCell="1" allowOverlap="0" wp14:anchorId="5A925A9E" wp14:editId="3BAB4B4C">
            <wp:simplePos x="0" y="0"/>
            <wp:positionH relativeFrom="column">
              <wp:align>left</wp:align>
            </wp:positionH>
            <wp:positionV relativeFrom="line">
              <wp:posOffset>0</wp:posOffset>
            </wp:positionV>
            <wp:extent cx="2771775" cy="3695700"/>
            <wp:effectExtent l="0" t="0" r="9525" b="0"/>
            <wp:wrapSquare wrapText="bothSides"/>
            <wp:docPr id="2" name="Kép 2" descr="http://www.magyarszo.com/upload/cimoldal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gyarszo.com/upload/cimoldalj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FC3">
        <w:rPr>
          <w:rFonts w:ascii="Times New Roman" w:eastAsia="Times New Roman" w:hAnsi="Times New Roman" w:cs="Times New Roman"/>
          <w:sz w:val="24"/>
          <w:szCs w:val="24"/>
          <w:lang w:eastAsia="sr-Latn-CS"/>
        </w:rPr>
        <w:t>A női torna győztese, az All Star csapat (balról jobbra: Tápai Éva, Mirković Brigitta, Recskó Emma)</w:t>
      </w:r>
      <w:r w:rsidRPr="00342FC3">
        <w:rPr>
          <w:rFonts w:ascii="Times New Roman" w:eastAsia="Times New Roman" w:hAnsi="Times New Roman" w:cs="Times New Roman"/>
          <w:sz w:val="24"/>
          <w:szCs w:val="24"/>
          <w:lang w:eastAsia="sr-Latn-CS"/>
        </w:rPr>
        <w:br/>
      </w:r>
      <w:r w:rsidRPr="00342FC3">
        <w:rPr>
          <w:rFonts w:ascii="Times New Roman" w:eastAsia="Times New Roman" w:hAnsi="Times New Roman" w:cs="Times New Roman"/>
          <w:sz w:val="24"/>
          <w:szCs w:val="24"/>
          <w:lang w:eastAsia="sr-Latn-CS"/>
        </w:rPr>
        <w:br/>
        <w:t xml:space="preserve">A szeptember 11-ei városnapi ünnepségek egyik felvezetése volt az a kétnapos asztalitenisz-torna, amelyet pénteken és szombaton rendezett meg a Zenta Asztaliteniszklub: a hét utolsó munkanapján nemzetközi felnőtt csapatversenyre került sor, melyen a férfiaknál Bahrein válogatottja két együttest indított, s az ázsiaiakon kívül a szegedi, az aradi, az eszéki és a vendéglátó klub képviseltette magát, míg a nőknél a Zenta I. és a Zenta II. mellett a jelenlegi és korábbi zentai játékosokból álló All Stars, valamint az Arad és az Eszék csapata küzdött meg az első helyért. Mint arról már beszámoltunk, a tornát a férfiaknál a Zenta nyerte meg, amelynek soraiból kitűnt </w:t>
      </w:r>
      <w:r w:rsidRPr="00342FC3">
        <w:rPr>
          <w:rFonts w:ascii="Times New Roman" w:eastAsia="Times New Roman" w:hAnsi="Times New Roman" w:cs="Times New Roman"/>
          <w:b/>
          <w:bCs/>
          <w:sz w:val="24"/>
          <w:szCs w:val="24"/>
          <w:lang w:eastAsia="sr-Latn-CS"/>
        </w:rPr>
        <w:t>Branko Anušić</w:t>
      </w:r>
      <w:r w:rsidRPr="00342FC3">
        <w:rPr>
          <w:rFonts w:ascii="Times New Roman" w:eastAsia="Times New Roman" w:hAnsi="Times New Roman" w:cs="Times New Roman"/>
          <w:sz w:val="24"/>
          <w:szCs w:val="24"/>
          <w:lang w:eastAsia="sr-Latn-CS"/>
        </w:rPr>
        <w:t xml:space="preserve"> és </w:t>
      </w:r>
      <w:r w:rsidRPr="00342FC3">
        <w:rPr>
          <w:rFonts w:ascii="Times New Roman" w:eastAsia="Times New Roman" w:hAnsi="Times New Roman" w:cs="Times New Roman"/>
          <w:b/>
          <w:bCs/>
          <w:sz w:val="24"/>
          <w:szCs w:val="24"/>
          <w:lang w:eastAsia="sr-Latn-CS"/>
        </w:rPr>
        <w:t>Milutin Glavaški</w:t>
      </w:r>
      <w:r w:rsidRPr="00342FC3">
        <w:rPr>
          <w:rFonts w:ascii="Times New Roman" w:eastAsia="Times New Roman" w:hAnsi="Times New Roman" w:cs="Times New Roman"/>
          <w:sz w:val="24"/>
          <w:szCs w:val="24"/>
          <w:lang w:eastAsia="sr-Latn-CS"/>
        </w:rPr>
        <w:t xml:space="preserve">, akik valamennyi mérkőzésüket megnyerték, s a nyolcórás munka után asztalhoz álló csapattársuk, </w:t>
      </w:r>
      <w:r w:rsidRPr="00342FC3">
        <w:rPr>
          <w:rFonts w:ascii="Times New Roman" w:eastAsia="Times New Roman" w:hAnsi="Times New Roman" w:cs="Times New Roman"/>
          <w:b/>
          <w:bCs/>
          <w:sz w:val="24"/>
          <w:szCs w:val="24"/>
          <w:lang w:eastAsia="sr-Latn-CS"/>
        </w:rPr>
        <w:t>Fehér Roland</w:t>
      </w:r>
      <w:r w:rsidRPr="00342FC3">
        <w:rPr>
          <w:rFonts w:ascii="Times New Roman" w:eastAsia="Times New Roman" w:hAnsi="Times New Roman" w:cs="Times New Roman"/>
          <w:sz w:val="24"/>
          <w:szCs w:val="24"/>
          <w:lang w:eastAsia="sr-Latn-CS"/>
        </w:rPr>
        <w:t xml:space="preserve"> is kitett magáért, hiszen csak egy találkozót veszített el.</w:t>
      </w:r>
    </w:p>
    <w:p w:rsidR="00342FC3" w:rsidRPr="00342FC3" w:rsidRDefault="00342FC3" w:rsidP="00342FC3">
      <w:pPr>
        <w:spacing w:after="240"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noProof/>
          <w:sz w:val="24"/>
          <w:szCs w:val="24"/>
          <w:lang w:eastAsia="sr-Latn-CS"/>
        </w:rPr>
        <w:drawing>
          <wp:anchor distT="57150" distB="57150" distL="38100" distR="38100" simplePos="0" relativeHeight="251660288" behindDoc="0" locked="0" layoutInCell="1" allowOverlap="0" wp14:anchorId="4E53366B" wp14:editId="695B82A8">
            <wp:simplePos x="0" y="0"/>
            <wp:positionH relativeFrom="column">
              <wp:align>left</wp:align>
            </wp:positionH>
            <wp:positionV relativeFrom="line">
              <wp:posOffset>0</wp:posOffset>
            </wp:positionV>
            <wp:extent cx="304800" cy="304800"/>
            <wp:effectExtent l="0" t="0" r="0" b="0"/>
            <wp:wrapSquare wrapText="bothSides"/>
            <wp:docPr id="3" name="Kép 3" descr="Makszuti Anetta, az ifjúsági Európa-bajnokságon szerzett bronzéremért járó emlék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szuti Anetta, az ifjúsági Európa-bajnokságon szerzett bronzéremért járó emlékp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FC3">
        <w:rPr>
          <w:rFonts w:ascii="Times New Roman" w:eastAsia="Times New Roman" w:hAnsi="Times New Roman" w:cs="Times New Roman"/>
          <w:sz w:val="24"/>
          <w:szCs w:val="24"/>
          <w:lang w:eastAsia="sr-Latn-CS"/>
        </w:rPr>
        <w:t>Makszuti Anetta, az ifjúsági Európa-bajnokságon szerzett bronzéremért járó emlékplakettel</w:t>
      </w:r>
      <w:r w:rsidRPr="00342FC3">
        <w:rPr>
          <w:rFonts w:ascii="Times New Roman" w:eastAsia="Times New Roman" w:hAnsi="Times New Roman" w:cs="Times New Roman"/>
          <w:sz w:val="24"/>
          <w:szCs w:val="24"/>
          <w:lang w:eastAsia="sr-Latn-CS"/>
        </w:rPr>
        <w:br/>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sz w:val="24"/>
          <w:szCs w:val="24"/>
          <w:lang w:eastAsia="sr-Latn-CS"/>
        </w:rPr>
        <w:t xml:space="preserve">A nőknél mondhatnánk azt, hogy jó az öreg a háznál, de azért elég nagy merészség és felelőtlenség lenne a 33 éves </w:t>
      </w:r>
      <w:r w:rsidRPr="00342FC3">
        <w:rPr>
          <w:rFonts w:ascii="Times New Roman" w:eastAsia="Times New Roman" w:hAnsi="Times New Roman" w:cs="Times New Roman"/>
          <w:b/>
          <w:bCs/>
          <w:sz w:val="24"/>
          <w:szCs w:val="24"/>
          <w:lang w:eastAsia="sr-Latn-CS"/>
        </w:rPr>
        <w:t>Mirković Brigittá</w:t>
      </w:r>
      <w:r w:rsidRPr="00342FC3">
        <w:rPr>
          <w:rFonts w:ascii="Times New Roman" w:eastAsia="Times New Roman" w:hAnsi="Times New Roman" w:cs="Times New Roman"/>
          <w:sz w:val="24"/>
          <w:szCs w:val="24"/>
          <w:lang w:eastAsia="sr-Latn-CS"/>
        </w:rPr>
        <w:t xml:space="preserve">t és a két 26 évest: </w:t>
      </w:r>
      <w:r w:rsidRPr="00342FC3">
        <w:rPr>
          <w:rFonts w:ascii="Times New Roman" w:eastAsia="Times New Roman" w:hAnsi="Times New Roman" w:cs="Times New Roman"/>
          <w:b/>
          <w:bCs/>
          <w:sz w:val="24"/>
          <w:szCs w:val="24"/>
          <w:lang w:eastAsia="sr-Latn-CS"/>
        </w:rPr>
        <w:t>Recskó Emmá</w:t>
      </w:r>
      <w:r w:rsidRPr="00342FC3">
        <w:rPr>
          <w:rFonts w:ascii="Times New Roman" w:eastAsia="Times New Roman" w:hAnsi="Times New Roman" w:cs="Times New Roman"/>
          <w:sz w:val="24"/>
          <w:szCs w:val="24"/>
          <w:lang w:eastAsia="sr-Latn-CS"/>
        </w:rPr>
        <w:t xml:space="preserve">t és </w:t>
      </w:r>
      <w:r w:rsidRPr="00342FC3">
        <w:rPr>
          <w:rFonts w:ascii="Times New Roman" w:eastAsia="Times New Roman" w:hAnsi="Times New Roman" w:cs="Times New Roman"/>
          <w:b/>
          <w:bCs/>
          <w:sz w:val="24"/>
          <w:szCs w:val="24"/>
          <w:lang w:eastAsia="sr-Latn-CS"/>
        </w:rPr>
        <w:t>Tápai Évá</w:t>
      </w:r>
      <w:r w:rsidRPr="00342FC3">
        <w:rPr>
          <w:rFonts w:ascii="Times New Roman" w:eastAsia="Times New Roman" w:hAnsi="Times New Roman" w:cs="Times New Roman"/>
          <w:sz w:val="24"/>
          <w:szCs w:val="24"/>
          <w:lang w:eastAsia="sr-Latn-CS"/>
        </w:rPr>
        <w:t>t öregnek titulálni – azt, hogy az All Stars névre keresztelt csapat milyen fölényesen nyerte meg a tornát, az is bizonyítja, hogy a 2012/2013-as idényben a Szekszárdot erősítő Recskó – aki szemlátomást élvezte, hogy több év után zentai versenyen vehet részt – mindössze egy játszmát veszített el az egész tornán. A szintén veretlenül záró – az új idényben a horvát Bjelovar játékosa – Tápai összesen négy szettet „engedett át” ellenfeleinek, míg Mirković egy meccsen szenvedett vereséget.</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sz w:val="24"/>
          <w:szCs w:val="24"/>
          <w:lang w:eastAsia="sr-Latn-CS"/>
        </w:rPr>
        <w:t xml:space="preserve">A szombati nyílt serdülőtornát a bácsföldvári </w:t>
      </w:r>
      <w:r w:rsidRPr="00342FC3">
        <w:rPr>
          <w:rFonts w:ascii="Times New Roman" w:eastAsia="Times New Roman" w:hAnsi="Times New Roman" w:cs="Times New Roman"/>
          <w:b/>
          <w:bCs/>
          <w:sz w:val="24"/>
          <w:szCs w:val="24"/>
          <w:lang w:eastAsia="sr-Latn-CS"/>
        </w:rPr>
        <w:t>Surján Szabina</w:t>
      </w:r>
      <w:r w:rsidRPr="00342FC3">
        <w:rPr>
          <w:rFonts w:ascii="Times New Roman" w:eastAsia="Times New Roman" w:hAnsi="Times New Roman" w:cs="Times New Roman"/>
          <w:sz w:val="24"/>
          <w:szCs w:val="24"/>
          <w:lang w:eastAsia="sr-Latn-CS"/>
        </w:rPr>
        <w:t xml:space="preserve"> nyerte, aki a döntőben a törökkanizsai Obilić játékosát, </w:t>
      </w:r>
      <w:r w:rsidRPr="00342FC3">
        <w:rPr>
          <w:rFonts w:ascii="Times New Roman" w:eastAsia="Times New Roman" w:hAnsi="Times New Roman" w:cs="Times New Roman"/>
          <w:b/>
          <w:bCs/>
          <w:sz w:val="24"/>
          <w:szCs w:val="24"/>
          <w:lang w:eastAsia="sr-Latn-CS"/>
        </w:rPr>
        <w:t>Dragana Vignjević</w:t>
      </w:r>
      <w:r w:rsidRPr="00342FC3">
        <w:rPr>
          <w:rFonts w:ascii="Times New Roman" w:eastAsia="Times New Roman" w:hAnsi="Times New Roman" w:cs="Times New Roman"/>
          <w:sz w:val="24"/>
          <w:szCs w:val="24"/>
          <w:lang w:eastAsia="sr-Latn-CS"/>
        </w:rPr>
        <w:t xml:space="preserve">et győzte le. A 3. helyen </w:t>
      </w:r>
      <w:r w:rsidRPr="00342FC3">
        <w:rPr>
          <w:rFonts w:ascii="Times New Roman" w:eastAsia="Times New Roman" w:hAnsi="Times New Roman" w:cs="Times New Roman"/>
          <w:b/>
          <w:bCs/>
          <w:sz w:val="24"/>
          <w:szCs w:val="24"/>
          <w:lang w:eastAsia="sr-Latn-CS"/>
        </w:rPr>
        <w:t xml:space="preserve">Benkő Edina </w:t>
      </w:r>
      <w:r w:rsidRPr="00342FC3">
        <w:rPr>
          <w:rFonts w:ascii="Times New Roman" w:eastAsia="Times New Roman" w:hAnsi="Times New Roman" w:cs="Times New Roman"/>
          <w:sz w:val="24"/>
          <w:szCs w:val="24"/>
          <w:lang w:eastAsia="sr-Latn-CS"/>
        </w:rPr>
        <w:t xml:space="preserve">(Vojvodina – Bácsföldvár) és </w:t>
      </w:r>
      <w:r w:rsidRPr="00342FC3">
        <w:rPr>
          <w:rFonts w:ascii="Times New Roman" w:eastAsia="Times New Roman" w:hAnsi="Times New Roman" w:cs="Times New Roman"/>
          <w:b/>
          <w:bCs/>
          <w:sz w:val="24"/>
          <w:szCs w:val="24"/>
          <w:lang w:eastAsia="sr-Latn-CS"/>
        </w:rPr>
        <w:t xml:space="preserve">Veréb Xénia </w:t>
      </w:r>
      <w:r w:rsidRPr="00342FC3">
        <w:rPr>
          <w:rFonts w:ascii="Times New Roman" w:eastAsia="Times New Roman" w:hAnsi="Times New Roman" w:cs="Times New Roman"/>
          <w:sz w:val="24"/>
          <w:szCs w:val="24"/>
          <w:lang w:eastAsia="sr-Latn-CS"/>
        </w:rPr>
        <w:t xml:space="preserve">(Zenta) végzett. A vigaszágasok versenye a temerini </w:t>
      </w:r>
      <w:r w:rsidRPr="00342FC3">
        <w:rPr>
          <w:rFonts w:ascii="Times New Roman" w:eastAsia="Times New Roman" w:hAnsi="Times New Roman" w:cs="Times New Roman"/>
          <w:b/>
          <w:bCs/>
          <w:sz w:val="24"/>
          <w:szCs w:val="24"/>
          <w:lang w:eastAsia="sr-Latn-CS"/>
        </w:rPr>
        <w:t>Milana Mrkobrad</w:t>
      </w:r>
      <w:r w:rsidRPr="00342FC3">
        <w:rPr>
          <w:rFonts w:ascii="Times New Roman" w:eastAsia="Times New Roman" w:hAnsi="Times New Roman" w:cs="Times New Roman"/>
          <w:sz w:val="24"/>
          <w:szCs w:val="24"/>
          <w:lang w:eastAsia="sr-Latn-CS"/>
        </w:rPr>
        <w:t xml:space="preserve"> győzelmével ért véget, aki szintén ajándékban részesült.</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sz w:val="24"/>
          <w:szCs w:val="24"/>
          <w:lang w:eastAsia="sr-Latn-CS"/>
        </w:rPr>
        <w:lastRenderedPageBreak/>
        <w:t xml:space="preserve">– </w:t>
      </w:r>
      <w:r w:rsidRPr="00342FC3">
        <w:rPr>
          <w:rFonts w:ascii="Times New Roman" w:eastAsia="Times New Roman" w:hAnsi="Times New Roman" w:cs="Times New Roman"/>
          <w:b/>
          <w:bCs/>
          <w:sz w:val="24"/>
          <w:szCs w:val="24"/>
          <w:lang w:eastAsia="sr-Latn-CS"/>
        </w:rPr>
        <w:t>Egy nemzetközi felnőtt és egy szerbiai serdülő versenyen vagyunk túl, melyeket a sikeres IPA-pályázatnak és a zentai önkormányzat támogatásának köszönhetően szerveztünk meg. A pénteki torna után a résztvevők közös vacsorán vettek részt, melynek célja a barátkozás volt, s a Zenta Asztaliteniszklubnak ez egy kiváló lehetőséget jelentett a nemzetközi kapcsolatok ápolására. A torna kiválóan sikerült, a vendégek elégedetten távoztak, mi pedig örömmel vettük tudomásul, hogy egy ilyen rangos rendezvénnyel sikerült a klub hírnevét öregbíteni</w:t>
      </w:r>
      <w:r w:rsidRPr="00342FC3">
        <w:rPr>
          <w:rFonts w:ascii="Times New Roman" w:eastAsia="Times New Roman" w:hAnsi="Times New Roman" w:cs="Times New Roman"/>
          <w:sz w:val="24"/>
          <w:szCs w:val="24"/>
          <w:lang w:eastAsia="sr-Latn-CS"/>
        </w:rPr>
        <w:t xml:space="preserve"> – mondta </w:t>
      </w:r>
      <w:r w:rsidRPr="00342FC3">
        <w:rPr>
          <w:rFonts w:ascii="Times New Roman" w:eastAsia="Times New Roman" w:hAnsi="Times New Roman" w:cs="Times New Roman"/>
          <w:b/>
          <w:bCs/>
          <w:sz w:val="24"/>
          <w:szCs w:val="24"/>
          <w:lang w:eastAsia="sr-Latn-CS"/>
        </w:rPr>
        <w:t>Takács Kornél</w:t>
      </w:r>
      <w:r w:rsidRPr="00342FC3">
        <w:rPr>
          <w:rFonts w:ascii="Times New Roman" w:eastAsia="Times New Roman" w:hAnsi="Times New Roman" w:cs="Times New Roman"/>
          <w:sz w:val="24"/>
          <w:szCs w:val="24"/>
          <w:lang w:eastAsia="sr-Latn-CS"/>
        </w:rPr>
        <w:t>, az IPA-pályázat koordinátora, aki hozzátette, hogy a szombati leány serdülő versenyen – egy-két hiányzót leszámítva – az ország legjobb utánpótlás korú játékosai vettek részt, akiknek és az edzőiknek ez egy nagyszerű alkalom volt arra, hogy felmérjék, hol tartanak az idény elején.</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sz w:val="24"/>
          <w:szCs w:val="24"/>
          <w:lang w:eastAsia="sr-Latn-CS"/>
        </w:rPr>
        <w:t xml:space="preserve">– </w:t>
      </w:r>
      <w:r w:rsidRPr="00342FC3">
        <w:rPr>
          <w:rFonts w:ascii="Times New Roman" w:eastAsia="Times New Roman" w:hAnsi="Times New Roman" w:cs="Times New Roman"/>
          <w:b/>
          <w:bCs/>
          <w:sz w:val="24"/>
          <w:szCs w:val="24"/>
          <w:lang w:eastAsia="sr-Latn-CS"/>
        </w:rPr>
        <w:t>Szeptemberben beindul a nagyüzem, sorozatban jönnek majd a versenyek, amire a pénteki és a szombati verseny is ideális felvezetés volt. A klub szeptemberi tervei között szerepel az asztalitenisz népszerűsítése, amit a hónap közepén iskolákban ún. kihelyezett edzésekkel próbálunk majd meg</w:t>
      </w:r>
      <w:r w:rsidRPr="00342FC3">
        <w:rPr>
          <w:rFonts w:ascii="Times New Roman" w:eastAsia="Times New Roman" w:hAnsi="Times New Roman" w:cs="Times New Roman"/>
          <w:sz w:val="24"/>
          <w:szCs w:val="24"/>
          <w:lang w:eastAsia="sr-Latn-CS"/>
        </w:rPr>
        <w:t xml:space="preserve"> – nyilatkozta Takács, aki kiemelte, hogy a klub várja azokat az óvodásokat, valamint az általános iskola első és másodikos diákjait, akik asztaliteniszezni szeretnének. A pingpongiskolába minden munkanapon 10 és 11.30, valamint 18 és 20 óra között lehet jelentkezni (Boško Jugović utca 24.), vagy telefonon a 024/815-484-es számon.</w:t>
      </w:r>
    </w:p>
    <w:p w:rsidR="00342FC3" w:rsidRPr="00342FC3" w:rsidRDefault="00342FC3" w:rsidP="00342FC3">
      <w:pPr>
        <w:spacing w:after="0"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sz w:val="24"/>
          <w:szCs w:val="24"/>
          <w:lang w:eastAsia="sr-Latn-CS"/>
        </w:rPr>
        <w:br/>
      </w:r>
      <w:r w:rsidRPr="00342FC3">
        <w:rPr>
          <w:rFonts w:ascii="Times New Roman" w:eastAsia="Times New Roman" w:hAnsi="Times New Roman" w:cs="Times New Roman"/>
          <w:noProof/>
          <w:sz w:val="24"/>
          <w:szCs w:val="24"/>
          <w:lang w:eastAsia="sr-Latn-CS"/>
        </w:rPr>
        <w:drawing>
          <wp:inline distT="0" distB="0" distL="0" distR="0" wp14:anchorId="384C4E3D" wp14:editId="62624DB4">
            <wp:extent cx="4333875" cy="3648075"/>
            <wp:effectExtent l="0" t="0" r="9525" b="9525"/>
            <wp:docPr id="4" name="Kép 4" descr="http://www.magyarszo.com/upload/ping2%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gyarszo.com/upload/ping2%282%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3648075"/>
                    </a:xfrm>
                    <a:prstGeom prst="rect">
                      <a:avLst/>
                    </a:prstGeom>
                    <a:noFill/>
                    <a:ln>
                      <a:noFill/>
                    </a:ln>
                  </pic:spPr>
                </pic:pic>
              </a:graphicData>
            </a:graphic>
          </wp:inline>
        </w:drawing>
      </w:r>
    </w:p>
    <w:p w:rsidR="00342FC3" w:rsidRPr="00342FC3" w:rsidRDefault="00342FC3" w:rsidP="00342FC3">
      <w:pPr>
        <w:spacing w:before="100" w:beforeAutospacing="1" w:after="240"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sz w:val="24"/>
          <w:szCs w:val="24"/>
          <w:lang w:eastAsia="sr-Latn-CS"/>
        </w:rPr>
        <w:t>A serdülő torna dobogósai és a vigaszverseny győztese (balról jobbra): Surján Szabina, Dragana Vignjević, Veréb Xénia, Benkő Edina és Milana Mrkobrad</w:t>
      </w:r>
      <w:r w:rsidRPr="00342FC3">
        <w:rPr>
          <w:rFonts w:ascii="Times New Roman" w:eastAsia="Times New Roman" w:hAnsi="Times New Roman" w:cs="Times New Roman"/>
          <w:sz w:val="24"/>
          <w:szCs w:val="24"/>
          <w:lang w:eastAsia="sr-Latn-CS"/>
        </w:rPr>
        <w:br/>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b/>
          <w:bCs/>
          <w:sz w:val="24"/>
          <w:szCs w:val="24"/>
          <w:lang w:eastAsia="sr-Latn-CS"/>
        </w:rPr>
        <w:t>Eredmények</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b/>
          <w:bCs/>
          <w:sz w:val="24"/>
          <w:szCs w:val="24"/>
          <w:lang w:eastAsia="sr-Latn-CS"/>
        </w:rPr>
        <w:lastRenderedPageBreak/>
        <w:t>Férfiak, A csoport</w:t>
      </w:r>
      <w:r w:rsidRPr="00342FC3">
        <w:rPr>
          <w:rFonts w:ascii="Times New Roman" w:eastAsia="Times New Roman" w:hAnsi="Times New Roman" w:cs="Times New Roman"/>
          <w:sz w:val="24"/>
          <w:szCs w:val="24"/>
          <w:lang w:eastAsia="sr-Latn-CS"/>
        </w:rPr>
        <w:t>: Bahrein II.–Szeged 3:1 (</w:t>
      </w:r>
      <w:r w:rsidRPr="00342FC3">
        <w:rPr>
          <w:rFonts w:ascii="Times New Roman" w:eastAsia="Times New Roman" w:hAnsi="Times New Roman" w:cs="Times New Roman"/>
          <w:i/>
          <w:iCs/>
          <w:sz w:val="24"/>
          <w:szCs w:val="24"/>
          <w:lang w:eastAsia="sr-Latn-CS"/>
        </w:rPr>
        <w:t>Muawaon–Ferenc 2:3, Sanad–Lele 3:0, Alyasy–Víg 3:2, Muawaon–Lele 3:0</w:t>
      </w:r>
      <w:r w:rsidRPr="00342FC3">
        <w:rPr>
          <w:rFonts w:ascii="Times New Roman" w:eastAsia="Times New Roman" w:hAnsi="Times New Roman" w:cs="Times New Roman"/>
          <w:sz w:val="24"/>
          <w:szCs w:val="24"/>
          <w:lang w:eastAsia="sr-Latn-CS"/>
        </w:rPr>
        <w:t>), Eszék–Bahrein II. 3:1 (</w:t>
      </w:r>
      <w:r w:rsidRPr="00342FC3">
        <w:rPr>
          <w:rFonts w:ascii="Times New Roman" w:eastAsia="Times New Roman" w:hAnsi="Times New Roman" w:cs="Times New Roman"/>
          <w:i/>
          <w:iCs/>
          <w:sz w:val="24"/>
          <w:szCs w:val="24"/>
          <w:lang w:eastAsia="sr-Latn-CS"/>
        </w:rPr>
        <w:t>Knežević–Sanad 3:1, Slamek–Muawaon 3:0, Mihaljević–Albufalassa 0:3, Knežević–Muawaon 3:0</w:t>
      </w:r>
      <w:r w:rsidRPr="00342FC3">
        <w:rPr>
          <w:rFonts w:ascii="Times New Roman" w:eastAsia="Times New Roman" w:hAnsi="Times New Roman" w:cs="Times New Roman"/>
          <w:sz w:val="24"/>
          <w:szCs w:val="24"/>
          <w:lang w:eastAsia="sr-Latn-CS"/>
        </w:rPr>
        <w:t>), Szeged–Eszék 0:3 (</w:t>
      </w:r>
      <w:r w:rsidRPr="00342FC3">
        <w:rPr>
          <w:rFonts w:ascii="Times New Roman" w:eastAsia="Times New Roman" w:hAnsi="Times New Roman" w:cs="Times New Roman"/>
          <w:i/>
          <w:iCs/>
          <w:sz w:val="24"/>
          <w:szCs w:val="24"/>
          <w:lang w:eastAsia="sr-Latn-CS"/>
        </w:rPr>
        <w:t>Lele–Knežević 0:3, Ferenc–Slamek 1:3, Víg–Mihaljević 1:3</w:t>
      </w:r>
      <w:r w:rsidRPr="00342FC3">
        <w:rPr>
          <w:rFonts w:ascii="Times New Roman" w:eastAsia="Times New Roman" w:hAnsi="Times New Roman" w:cs="Times New Roman"/>
          <w:sz w:val="24"/>
          <w:szCs w:val="24"/>
          <w:lang w:eastAsia="sr-Latn-CS"/>
        </w:rPr>
        <w:t xml:space="preserve">). </w:t>
      </w:r>
      <w:r w:rsidRPr="00342FC3">
        <w:rPr>
          <w:rFonts w:ascii="Times New Roman" w:eastAsia="Times New Roman" w:hAnsi="Times New Roman" w:cs="Times New Roman"/>
          <w:b/>
          <w:bCs/>
          <w:sz w:val="24"/>
          <w:szCs w:val="24"/>
          <w:lang w:eastAsia="sr-Latn-CS"/>
        </w:rPr>
        <w:t>A csoport végeredménye</w:t>
      </w:r>
      <w:r w:rsidRPr="00342FC3">
        <w:rPr>
          <w:rFonts w:ascii="Times New Roman" w:eastAsia="Times New Roman" w:hAnsi="Times New Roman" w:cs="Times New Roman"/>
          <w:sz w:val="24"/>
          <w:szCs w:val="24"/>
          <w:lang w:eastAsia="sr-Latn-CS"/>
        </w:rPr>
        <w:t>: 1. Eszék, 2. Bahrein II., 3. Szeged.</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b/>
          <w:bCs/>
          <w:sz w:val="24"/>
          <w:szCs w:val="24"/>
          <w:lang w:eastAsia="sr-Latn-CS"/>
        </w:rPr>
        <w:t>B csoport</w:t>
      </w:r>
      <w:r w:rsidRPr="00342FC3">
        <w:rPr>
          <w:rFonts w:ascii="Times New Roman" w:eastAsia="Times New Roman" w:hAnsi="Times New Roman" w:cs="Times New Roman"/>
          <w:sz w:val="24"/>
          <w:szCs w:val="24"/>
          <w:lang w:eastAsia="sr-Latn-CS"/>
        </w:rPr>
        <w:t>: Arad–Zenta 0:3 (</w:t>
      </w:r>
      <w:r w:rsidRPr="00342FC3">
        <w:rPr>
          <w:rFonts w:ascii="Times New Roman" w:eastAsia="Times New Roman" w:hAnsi="Times New Roman" w:cs="Times New Roman"/>
          <w:i/>
          <w:iCs/>
          <w:sz w:val="24"/>
          <w:szCs w:val="24"/>
          <w:lang w:eastAsia="sr-Latn-CS"/>
        </w:rPr>
        <w:t>Roman–Anušić 1:3, Pink–Fehér 1:3, Dodean–Glavaški 0:3</w:t>
      </w:r>
      <w:r w:rsidRPr="00342FC3">
        <w:rPr>
          <w:rFonts w:ascii="Times New Roman" w:eastAsia="Times New Roman" w:hAnsi="Times New Roman" w:cs="Times New Roman"/>
          <w:sz w:val="24"/>
          <w:szCs w:val="24"/>
          <w:lang w:eastAsia="sr-Latn-CS"/>
        </w:rPr>
        <w:t>), Bahrein I.–Arad 3:2 (</w:t>
      </w:r>
      <w:r w:rsidRPr="00342FC3">
        <w:rPr>
          <w:rFonts w:ascii="Times New Roman" w:eastAsia="Times New Roman" w:hAnsi="Times New Roman" w:cs="Times New Roman"/>
          <w:i/>
          <w:iCs/>
          <w:sz w:val="24"/>
          <w:szCs w:val="24"/>
          <w:lang w:eastAsia="sr-Latn-CS"/>
        </w:rPr>
        <w:t>Bushlaibi–Pink 3:0, Juma–Roman 1:3, Saleh–Dodean 3:0, Bushlaibi–Roman 1:3, Juma–Pink 3:1</w:t>
      </w:r>
      <w:r w:rsidRPr="00342FC3">
        <w:rPr>
          <w:rFonts w:ascii="Times New Roman" w:eastAsia="Times New Roman" w:hAnsi="Times New Roman" w:cs="Times New Roman"/>
          <w:sz w:val="24"/>
          <w:szCs w:val="24"/>
          <w:lang w:eastAsia="sr-Latn-CS"/>
        </w:rPr>
        <w:t>), Zenta–Bahrein I. 3:1 (</w:t>
      </w:r>
      <w:r w:rsidRPr="00342FC3">
        <w:rPr>
          <w:rFonts w:ascii="Times New Roman" w:eastAsia="Times New Roman" w:hAnsi="Times New Roman" w:cs="Times New Roman"/>
          <w:i/>
          <w:iCs/>
          <w:sz w:val="24"/>
          <w:szCs w:val="24"/>
          <w:lang w:eastAsia="sr-Latn-CS"/>
        </w:rPr>
        <w:t>Anušić–Juma 3:1, Fehér–Bushlaibi 2:3, Glavaški–Saleh 3:0, Anušić–Bushlaibi 3:0</w:t>
      </w:r>
      <w:r w:rsidRPr="00342FC3">
        <w:rPr>
          <w:rFonts w:ascii="Times New Roman" w:eastAsia="Times New Roman" w:hAnsi="Times New Roman" w:cs="Times New Roman"/>
          <w:sz w:val="24"/>
          <w:szCs w:val="24"/>
          <w:lang w:eastAsia="sr-Latn-CS"/>
        </w:rPr>
        <w:t xml:space="preserve">). </w:t>
      </w:r>
      <w:r w:rsidRPr="00342FC3">
        <w:rPr>
          <w:rFonts w:ascii="Times New Roman" w:eastAsia="Times New Roman" w:hAnsi="Times New Roman" w:cs="Times New Roman"/>
          <w:b/>
          <w:bCs/>
          <w:sz w:val="24"/>
          <w:szCs w:val="24"/>
          <w:lang w:eastAsia="sr-Latn-CS"/>
        </w:rPr>
        <w:t>A csoport végeredménye</w:t>
      </w:r>
      <w:r w:rsidRPr="00342FC3">
        <w:rPr>
          <w:rFonts w:ascii="Times New Roman" w:eastAsia="Times New Roman" w:hAnsi="Times New Roman" w:cs="Times New Roman"/>
          <w:sz w:val="24"/>
          <w:szCs w:val="24"/>
          <w:lang w:eastAsia="sr-Latn-CS"/>
        </w:rPr>
        <w:t>: 1. Zenta, 2. Bahrein I., 3. Arad.</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b/>
          <w:bCs/>
          <w:sz w:val="24"/>
          <w:szCs w:val="24"/>
          <w:lang w:eastAsia="sr-Latn-CS"/>
        </w:rPr>
        <w:t>Az ötödik helyért</w:t>
      </w:r>
      <w:r w:rsidRPr="00342FC3">
        <w:rPr>
          <w:rFonts w:ascii="Times New Roman" w:eastAsia="Times New Roman" w:hAnsi="Times New Roman" w:cs="Times New Roman"/>
          <w:sz w:val="24"/>
          <w:szCs w:val="24"/>
          <w:lang w:eastAsia="sr-Latn-CS"/>
        </w:rPr>
        <w:t>: Arad–Szeged 3:1 (</w:t>
      </w:r>
      <w:r w:rsidRPr="00342FC3">
        <w:rPr>
          <w:rFonts w:ascii="Times New Roman" w:eastAsia="Times New Roman" w:hAnsi="Times New Roman" w:cs="Times New Roman"/>
          <w:i/>
          <w:iCs/>
          <w:sz w:val="24"/>
          <w:szCs w:val="24"/>
          <w:lang w:eastAsia="sr-Latn-CS"/>
        </w:rPr>
        <w:t>Roman–Ferenc 0:3, Pink–Lele 0:3, Mellik–Víg 3:2, Roman–Lele 1:3</w:t>
      </w:r>
      <w:r w:rsidRPr="00342FC3">
        <w:rPr>
          <w:rFonts w:ascii="Times New Roman" w:eastAsia="Times New Roman" w:hAnsi="Times New Roman" w:cs="Times New Roman"/>
          <w:sz w:val="24"/>
          <w:szCs w:val="24"/>
          <w:lang w:eastAsia="sr-Latn-CS"/>
        </w:rPr>
        <w:t>).</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b/>
          <w:bCs/>
          <w:sz w:val="24"/>
          <w:szCs w:val="24"/>
          <w:lang w:eastAsia="sr-Latn-CS"/>
        </w:rPr>
        <w:t>A harmadik helyért</w:t>
      </w:r>
      <w:r w:rsidRPr="00342FC3">
        <w:rPr>
          <w:rFonts w:ascii="Times New Roman" w:eastAsia="Times New Roman" w:hAnsi="Times New Roman" w:cs="Times New Roman"/>
          <w:sz w:val="24"/>
          <w:szCs w:val="24"/>
          <w:lang w:eastAsia="sr-Latn-CS"/>
        </w:rPr>
        <w:t>: Bahrein I.–Bahrein II. 2:3 (</w:t>
      </w:r>
      <w:r w:rsidRPr="00342FC3">
        <w:rPr>
          <w:rFonts w:ascii="Times New Roman" w:eastAsia="Times New Roman" w:hAnsi="Times New Roman" w:cs="Times New Roman"/>
          <w:i/>
          <w:iCs/>
          <w:sz w:val="24"/>
          <w:szCs w:val="24"/>
          <w:lang w:eastAsia="sr-Latn-CS"/>
        </w:rPr>
        <w:t>Juma–Jamal 3:2, Abass–Sanad 1:3, Bushlaibi–Alyasy 3:0, Juma–Sanad 1:3, Abass–Jamal 2:3</w:t>
      </w:r>
      <w:r w:rsidRPr="00342FC3">
        <w:rPr>
          <w:rFonts w:ascii="Times New Roman" w:eastAsia="Times New Roman" w:hAnsi="Times New Roman" w:cs="Times New Roman"/>
          <w:sz w:val="24"/>
          <w:szCs w:val="24"/>
          <w:lang w:eastAsia="sr-Latn-CS"/>
        </w:rPr>
        <w:t>).</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b/>
          <w:bCs/>
          <w:sz w:val="24"/>
          <w:szCs w:val="24"/>
          <w:lang w:eastAsia="sr-Latn-CS"/>
        </w:rPr>
        <w:t>Döntő</w:t>
      </w:r>
      <w:r w:rsidRPr="00342FC3">
        <w:rPr>
          <w:rFonts w:ascii="Times New Roman" w:eastAsia="Times New Roman" w:hAnsi="Times New Roman" w:cs="Times New Roman"/>
          <w:sz w:val="24"/>
          <w:szCs w:val="24"/>
          <w:lang w:eastAsia="sr-Latn-CS"/>
        </w:rPr>
        <w:t>: Zenta–Eszék 3:0 (</w:t>
      </w:r>
      <w:r w:rsidRPr="00342FC3">
        <w:rPr>
          <w:rFonts w:ascii="Times New Roman" w:eastAsia="Times New Roman" w:hAnsi="Times New Roman" w:cs="Times New Roman"/>
          <w:i/>
          <w:iCs/>
          <w:sz w:val="24"/>
          <w:szCs w:val="24"/>
          <w:lang w:eastAsia="sr-Latn-CS"/>
        </w:rPr>
        <w:t>Anušić–Knežević 3:2, Glavaški–Slamek 3:2, Fehér–Mihaljević 3:1</w:t>
      </w:r>
      <w:r w:rsidRPr="00342FC3">
        <w:rPr>
          <w:rFonts w:ascii="Times New Roman" w:eastAsia="Times New Roman" w:hAnsi="Times New Roman" w:cs="Times New Roman"/>
          <w:sz w:val="24"/>
          <w:szCs w:val="24"/>
          <w:lang w:eastAsia="sr-Latn-CS"/>
        </w:rPr>
        <w:t>).</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b/>
          <w:bCs/>
          <w:sz w:val="24"/>
          <w:szCs w:val="24"/>
          <w:lang w:eastAsia="sr-Latn-CS"/>
        </w:rPr>
        <w:t>A torna végeredménye</w:t>
      </w:r>
      <w:r w:rsidRPr="00342FC3">
        <w:rPr>
          <w:rFonts w:ascii="Times New Roman" w:eastAsia="Times New Roman" w:hAnsi="Times New Roman" w:cs="Times New Roman"/>
          <w:sz w:val="24"/>
          <w:szCs w:val="24"/>
          <w:lang w:eastAsia="sr-Latn-CS"/>
        </w:rPr>
        <w:t>: 1. Zenta (Fehér Roland, Milutin Glavaški, Branko Anušić), 2. Eszék (Knežević, Slamek, Mihaljević), 3. Bahrein II. (Jamal, Sanad, Alyassy, Muawaon), 4. Bahrein I. (Juma, Abass, Bushlaibi, Saleh), 5. Szeged (Lele, Víg, Ferenc), 6. Arad (Roman, Pink, Dodean, Mellik).</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b/>
          <w:bCs/>
          <w:sz w:val="24"/>
          <w:szCs w:val="24"/>
          <w:lang w:eastAsia="sr-Latn-CS"/>
        </w:rPr>
        <w:t>Nők, 1. forduló</w:t>
      </w:r>
      <w:r w:rsidRPr="00342FC3">
        <w:rPr>
          <w:rFonts w:ascii="Times New Roman" w:eastAsia="Times New Roman" w:hAnsi="Times New Roman" w:cs="Times New Roman"/>
          <w:sz w:val="24"/>
          <w:szCs w:val="24"/>
          <w:lang w:eastAsia="sr-Latn-CS"/>
        </w:rPr>
        <w:t>: Eszék–Zenta I. 2:3 (</w:t>
      </w:r>
      <w:r w:rsidRPr="00342FC3">
        <w:rPr>
          <w:rFonts w:ascii="Times New Roman" w:eastAsia="Times New Roman" w:hAnsi="Times New Roman" w:cs="Times New Roman"/>
          <w:i/>
          <w:iCs/>
          <w:sz w:val="24"/>
          <w:szCs w:val="24"/>
          <w:lang w:eastAsia="sr-Latn-CS"/>
        </w:rPr>
        <w:t>Tőke–Gyurcsik 3:2, Bertović–Makszuti 1:3, Zajec–Tóth É. 0:3, Tőke–Makszuti 3:2, Bertović–Gyurcsik 2:3</w:t>
      </w:r>
      <w:r w:rsidRPr="00342FC3">
        <w:rPr>
          <w:rFonts w:ascii="Times New Roman" w:eastAsia="Times New Roman" w:hAnsi="Times New Roman" w:cs="Times New Roman"/>
          <w:sz w:val="24"/>
          <w:szCs w:val="24"/>
          <w:lang w:eastAsia="sr-Latn-CS"/>
        </w:rPr>
        <w:t>), Zenta II.–All Stars 0:3 (</w:t>
      </w:r>
      <w:r w:rsidRPr="00342FC3">
        <w:rPr>
          <w:rFonts w:ascii="Times New Roman" w:eastAsia="Times New Roman" w:hAnsi="Times New Roman" w:cs="Times New Roman"/>
          <w:i/>
          <w:iCs/>
          <w:sz w:val="24"/>
          <w:szCs w:val="24"/>
          <w:lang w:eastAsia="sr-Latn-CS"/>
        </w:rPr>
        <w:t>Popov–Tápai 0:3, Vejnović–Rcskó 0:3, Ágoston–Mirković 0:3</w:t>
      </w:r>
      <w:r w:rsidRPr="00342FC3">
        <w:rPr>
          <w:rFonts w:ascii="Times New Roman" w:eastAsia="Times New Roman" w:hAnsi="Times New Roman" w:cs="Times New Roman"/>
          <w:sz w:val="24"/>
          <w:szCs w:val="24"/>
          <w:lang w:eastAsia="sr-Latn-CS"/>
        </w:rPr>
        <w:t>), az Arad szabad volt.</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b/>
          <w:bCs/>
          <w:sz w:val="24"/>
          <w:szCs w:val="24"/>
          <w:lang w:eastAsia="sr-Latn-CS"/>
        </w:rPr>
        <w:t>A 2. forduló</w:t>
      </w:r>
      <w:r w:rsidRPr="00342FC3">
        <w:rPr>
          <w:rFonts w:ascii="Times New Roman" w:eastAsia="Times New Roman" w:hAnsi="Times New Roman" w:cs="Times New Roman"/>
          <w:sz w:val="24"/>
          <w:szCs w:val="24"/>
          <w:lang w:eastAsia="sr-Latn-CS"/>
        </w:rPr>
        <w:t>: All Stars–Eszék 3:0 (</w:t>
      </w:r>
      <w:r w:rsidRPr="00342FC3">
        <w:rPr>
          <w:rFonts w:ascii="Times New Roman" w:eastAsia="Times New Roman" w:hAnsi="Times New Roman" w:cs="Times New Roman"/>
          <w:i/>
          <w:iCs/>
          <w:sz w:val="24"/>
          <w:szCs w:val="24"/>
          <w:lang w:eastAsia="sr-Latn-CS"/>
        </w:rPr>
        <w:t>Recskó–Zajec 3:1, Tápai–Bertović 3:2, Mirković–Tőke 3:0</w:t>
      </w:r>
      <w:r w:rsidRPr="00342FC3">
        <w:rPr>
          <w:rFonts w:ascii="Times New Roman" w:eastAsia="Times New Roman" w:hAnsi="Times New Roman" w:cs="Times New Roman"/>
          <w:sz w:val="24"/>
          <w:szCs w:val="24"/>
          <w:lang w:eastAsia="sr-Latn-CS"/>
        </w:rPr>
        <w:t>), Arad–Zenta II. 3:0 (</w:t>
      </w:r>
      <w:r w:rsidRPr="00342FC3">
        <w:rPr>
          <w:rFonts w:ascii="Times New Roman" w:eastAsia="Times New Roman" w:hAnsi="Times New Roman" w:cs="Times New Roman"/>
          <w:i/>
          <w:iCs/>
          <w:sz w:val="24"/>
          <w:szCs w:val="24"/>
          <w:lang w:eastAsia="sr-Latn-CS"/>
        </w:rPr>
        <w:t>Bálint–Popov 3:0, Dodean–Vejnović 3:1, Fistyulof–Ágoston 3:0</w:t>
      </w:r>
      <w:r w:rsidRPr="00342FC3">
        <w:rPr>
          <w:rFonts w:ascii="Times New Roman" w:eastAsia="Times New Roman" w:hAnsi="Times New Roman" w:cs="Times New Roman"/>
          <w:sz w:val="24"/>
          <w:szCs w:val="24"/>
          <w:lang w:eastAsia="sr-Latn-CS"/>
        </w:rPr>
        <w:t>), a Zenta I. szabad volt.</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b/>
          <w:bCs/>
          <w:sz w:val="24"/>
          <w:szCs w:val="24"/>
          <w:lang w:eastAsia="sr-Latn-CS"/>
        </w:rPr>
        <w:t>A 3. forduló</w:t>
      </w:r>
      <w:r w:rsidRPr="00342FC3">
        <w:rPr>
          <w:rFonts w:ascii="Times New Roman" w:eastAsia="Times New Roman" w:hAnsi="Times New Roman" w:cs="Times New Roman"/>
          <w:sz w:val="24"/>
          <w:szCs w:val="24"/>
          <w:lang w:eastAsia="sr-Latn-CS"/>
        </w:rPr>
        <w:t>: Eszék–Arad 1:3 (</w:t>
      </w:r>
      <w:r w:rsidRPr="00342FC3">
        <w:rPr>
          <w:rFonts w:ascii="Times New Roman" w:eastAsia="Times New Roman" w:hAnsi="Times New Roman" w:cs="Times New Roman"/>
          <w:i/>
          <w:iCs/>
          <w:sz w:val="24"/>
          <w:szCs w:val="24"/>
          <w:lang w:eastAsia="sr-Latn-CS"/>
        </w:rPr>
        <w:t>Tőke–Dodean 0:3, Zajec–Bálint 1:3, Bertović–Fistyulof 3:2, Tőke–Bálint 1:3</w:t>
      </w:r>
      <w:r w:rsidRPr="00342FC3">
        <w:rPr>
          <w:rFonts w:ascii="Times New Roman" w:eastAsia="Times New Roman" w:hAnsi="Times New Roman" w:cs="Times New Roman"/>
          <w:sz w:val="24"/>
          <w:szCs w:val="24"/>
          <w:lang w:eastAsia="sr-Latn-CS"/>
        </w:rPr>
        <w:t>), Zenta I.–All Stars 0:3 (</w:t>
      </w:r>
      <w:r w:rsidRPr="00342FC3">
        <w:rPr>
          <w:rFonts w:ascii="Times New Roman" w:eastAsia="Times New Roman" w:hAnsi="Times New Roman" w:cs="Times New Roman"/>
          <w:i/>
          <w:iCs/>
          <w:sz w:val="24"/>
          <w:szCs w:val="24"/>
          <w:lang w:eastAsia="sr-Latn-CS"/>
        </w:rPr>
        <w:t>Tóth–Tápai 1:3, Makszuti–Recskó 0:3, Gyurcsik–Mirković 2:3</w:t>
      </w:r>
      <w:r w:rsidRPr="00342FC3">
        <w:rPr>
          <w:rFonts w:ascii="Times New Roman" w:eastAsia="Times New Roman" w:hAnsi="Times New Roman" w:cs="Times New Roman"/>
          <w:sz w:val="24"/>
          <w:szCs w:val="24"/>
          <w:lang w:eastAsia="sr-Latn-CS"/>
        </w:rPr>
        <w:t>), a Zenta II. szabad volt.</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b/>
          <w:bCs/>
          <w:sz w:val="24"/>
          <w:szCs w:val="24"/>
          <w:lang w:eastAsia="sr-Latn-CS"/>
        </w:rPr>
        <w:t>A 4. forduló</w:t>
      </w:r>
      <w:r w:rsidRPr="00342FC3">
        <w:rPr>
          <w:rFonts w:ascii="Times New Roman" w:eastAsia="Times New Roman" w:hAnsi="Times New Roman" w:cs="Times New Roman"/>
          <w:sz w:val="24"/>
          <w:szCs w:val="24"/>
          <w:lang w:eastAsia="sr-Latn-CS"/>
        </w:rPr>
        <w:t>: Arad–Zenta I. 1:3 (</w:t>
      </w:r>
      <w:r w:rsidRPr="00342FC3">
        <w:rPr>
          <w:rFonts w:ascii="Times New Roman" w:eastAsia="Times New Roman" w:hAnsi="Times New Roman" w:cs="Times New Roman"/>
          <w:i/>
          <w:iCs/>
          <w:sz w:val="24"/>
          <w:szCs w:val="24"/>
          <w:lang w:eastAsia="sr-Latn-CS"/>
        </w:rPr>
        <w:t>Bálint–Makszuti 3:1, Dodan–Gyurcsik 1:3, Fistyulof–Tóth 1:3, Bálint–Gyurcsik 2:3</w:t>
      </w:r>
      <w:r w:rsidRPr="00342FC3">
        <w:rPr>
          <w:rFonts w:ascii="Times New Roman" w:eastAsia="Times New Roman" w:hAnsi="Times New Roman" w:cs="Times New Roman"/>
          <w:sz w:val="24"/>
          <w:szCs w:val="24"/>
          <w:lang w:eastAsia="sr-Latn-CS"/>
        </w:rPr>
        <w:t>), Zenta II.–Eszék 0:3 (</w:t>
      </w:r>
      <w:r w:rsidRPr="00342FC3">
        <w:rPr>
          <w:rFonts w:ascii="Times New Roman" w:eastAsia="Times New Roman" w:hAnsi="Times New Roman" w:cs="Times New Roman"/>
          <w:i/>
          <w:iCs/>
          <w:sz w:val="24"/>
          <w:szCs w:val="24"/>
          <w:lang w:eastAsia="sr-Latn-CS"/>
        </w:rPr>
        <w:t>Popov–Tőke 0:3, Vejnović–Zajec 1:3, Ágoston–Bertović 1:3</w:t>
      </w:r>
      <w:r w:rsidRPr="00342FC3">
        <w:rPr>
          <w:rFonts w:ascii="Times New Roman" w:eastAsia="Times New Roman" w:hAnsi="Times New Roman" w:cs="Times New Roman"/>
          <w:sz w:val="24"/>
          <w:szCs w:val="24"/>
          <w:lang w:eastAsia="sr-Latn-CS"/>
        </w:rPr>
        <w:t>), az All Stars szabad volt.</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b/>
          <w:bCs/>
          <w:sz w:val="24"/>
          <w:szCs w:val="24"/>
          <w:lang w:eastAsia="sr-Latn-CS"/>
        </w:rPr>
        <w:t>Az 5. forduló</w:t>
      </w:r>
      <w:r w:rsidRPr="00342FC3">
        <w:rPr>
          <w:rFonts w:ascii="Times New Roman" w:eastAsia="Times New Roman" w:hAnsi="Times New Roman" w:cs="Times New Roman"/>
          <w:sz w:val="24"/>
          <w:szCs w:val="24"/>
          <w:lang w:eastAsia="sr-Latn-CS"/>
        </w:rPr>
        <w:t>: Zenta I.–Zenta II. 3:0 (</w:t>
      </w:r>
      <w:r w:rsidRPr="00342FC3">
        <w:rPr>
          <w:rFonts w:ascii="Times New Roman" w:eastAsia="Times New Roman" w:hAnsi="Times New Roman" w:cs="Times New Roman"/>
          <w:i/>
          <w:iCs/>
          <w:sz w:val="24"/>
          <w:szCs w:val="24"/>
          <w:lang w:eastAsia="sr-Latn-CS"/>
        </w:rPr>
        <w:t>Gyurcsik–Popov 3:0, Tóth–Vejnović 3:2, Makszuti–Ágoston 3:0</w:t>
      </w:r>
      <w:r w:rsidRPr="00342FC3">
        <w:rPr>
          <w:rFonts w:ascii="Times New Roman" w:eastAsia="Times New Roman" w:hAnsi="Times New Roman" w:cs="Times New Roman"/>
          <w:sz w:val="24"/>
          <w:szCs w:val="24"/>
          <w:lang w:eastAsia="sr-Latn-CS"/>
        </w:rPr>
        <w:t>), All Stars–Arad 3:1 (</w:t>
      </w:r>
      <w:r w:rsidRPr="00342FC3">
        <w:rPr>
          <w:rFonts w:ascii="Times New Roman" w:eastAsia="Times New Roman" w:hAnsi="Times New Roman" w:cs="Times New Roman"/>
          <w:i/>
          <w:iCs/>
          <w:sz w:val="24"/>
          <w:szCs w:val="24"/>
          <w:lang w:eastAsia="sr-Latn-CS"/>
        </w:rPr>
        <w:t>Recskó–Dodean 3:0, Tápai–Bálint 3:1, Mirković–Fistzulof 2:3, Recskó–Bálint 3:0</w:t>
      </w:r>
      <w:r w:rsidRPr="00342FC3">
        <w:rPr>
          <w:rFonts w:ascii="Times New Roman" w:eastAsia="Times New Roman" w:hAnsi="Times New Roman" w:cs="Times New Roman"/>
          <w:sz w:val="24"/>
          <w:szCs w:val="24"/>
          <w:lang w:eastAsia="sr-Latn-CS"/>
        </w:rPr>
        <w:t>), az Eszék szabad volt.</w:t>
      </w:r>
    </w:p>
    <w:p w:rsidR="00342FC3" w:rsidRPr="00342FC3" w:rsidRDefault="00342FC3" w:rsidP="00342FC3">
      <w:pPr>
        <w:spacing w:before="100" w:beforeAutospacing="1" w:after="100" w:afterAutospacing="1" w:line="240" w:lineRule="auto"/>
        <w:rPr>
          <w:rFonts w:ascii="Times New Roman" w:eastAsia="Times New Roman" w:hAnsi="Times New Roman" w:cs="Times New Roman"/>
          <w:sz w:val="24"/>
          <w:szCs w:val="24"/>
          <w:lang w:eastAsia="sr-Latn-CS"/>
        </w:rPr>
      </w:pPr>
      <w:r w:rsidRPr="00342FC3">
        <w:rPr>
          <w:rFonts w:ascii="Times New Roman" w:eastAsia="Times New Roman" w:hAnsi="Times New Roman" w:cs="Times New Roman"/>
          <w:b/>
          <w:bCs/>
          <w:sz w:val="24"/>
          <w:szCs w:val="24"/>
          <w:lang w:eastAsia="sr-Latn-CS"/>
        </w:rPr>
        <w:t>A torna végeredménye</w:t>
      </w:r>
      <w:r w:rsidRPr="00342FC3">
        <w:rPr>
          <w:rFonts w:ascii="Times New Roman" w:eastAsia="Times New Roman" w:hAnsi="Times New Roman" w:cs="Times New Roman"/>
          <w:sz w:val="24"/>
          <w:szCs w:val="24"/>
          <w:lang w:eastAsia="sr-Latn-CS"/>
        </w:rPr>
        <w:t>: 1. All Stars (Recskó Emma, Tápai Éva, Mirković Brigitta), 2. Zenta I. (Tóth, Makszuti, Gyurcsik), 3. Arad (Bálint, Dodean, Fistyulof), 4. Eszék (Tőke, Zajec, Bertović), 5. Zenta II. (Ágoston, Popov, Vejnović).</w:t>
      </w:r>
    </w:p>
    <w:p w:rsidR="002B21A1" w:rsidRDefault="002B21A1"/>
    <w:sectPr w:rsidR="002B21A1">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C3"/>
    <w:rsid w:val="002B21A1"/>
    <w:rsid w:val="00342FC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42FC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42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42FC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42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98214">
      <w:bodyDiv w:val="1"/>
      <w:marLeft w:val="0"/>
      <w:marRight w:val="0"/>
      <w:marTop w:val="0"/>
      <w:marBottom w:val="0"/>
      <w:divBdr>
        <w:top w:val="none" w:sz="0" w:space="0" w:color="auto"/>
        <w:left w:val="none" w:sz="0" w:space="0" w:color="auto"/>
        <w:bottom w:val="none" w:sz="0" w:space="0" w:color="auto"/>
        <w:right w:val="none" w:sz="0" w:space="0" w:color="auto"/>
      </w:divBdr>
      <w:divsChild>
        <w:div w:id="1476869031">
          <w:marLeft w:val="0"/>
          <w:marRight w:val="0"/>
          <w:marTop w:val="0"/>
          <w:marBottom w:val="0"/>
          <w:divBdr>
            <w:top w:val="none" w:sz="0" w:space="0" w:color="auto"/>
            <w:left w:val="none" w:sz="0" w:space="0" w:color="auto"/>
            <w:bottom w:val="none" w:sz="0" w:space="0" w:color="auto"/>
            <w:right w:val="none" w:sz="0" w:space="0" w:color="auto"/>
          </w:divBdr>
          <w:divsChild>
            <w:div w:id="1636988622">
              <w:marLeft w:val="0"/>
              <w:marRight w:val="0"/>
              <w:marTop w:val="0"/>
              <w:marBottom w:val="0"/>
              <w:divBdr>
                <w:top w:val="none" w:sz="0" w:space="0" w:color="auto"/>
                <w:left w:val="none" w:sz="0" w:space="0" w:color="auto"/>
                <w:bottom w:val="none" w:sz="0" w:space="0" w:color="auto"/>
                <w:right w:val="none" w:sz="0" w:space="0" w:color="auto"/>
              </w:divBdr>
            </w:div>
          </w:divsChild>
        </w:div>
        <w:div w:id="851336193">
          <w:marLeft w:val="0"/>
          <w:marRight w:val="0"/>
          <w:marTop w:val="0"/>
          <w:marBottom w:val="0"/>
          <w:divBdr>
            <w:top w:val="none" w:sz="0" w:space="0" w:color="auto"/>
            <w:left w:val="none" w:sz="0" w:space="0" w:color="auto"/>
            <w:bottom w:val="none" w:sz="0" w:space="0" w:color="auto"/>
            <w:right w:val="none" w:sz="0" w:space="0" w:color="auto"/>
          </w:divBdr>
          <w:divsChild>
            <w:div w:id="579678852">
              <w:marLeft w:val="0"/>
              <w:marRight w:val="0"/>
              <w:marTop w:val="0"/>
              <w:marBottom w:val="0"/>
              <w:divBdr>
                <w:top w:val="none" w:sz="0" w:space="0" w:color="auto"/>
                <w:left w:val="none" w:sz="0" w:space="0" w:color="auto"/>
                <w:bottom w:val="none" w:sz="0" w:space="0" w:color="auto"/>
                <w:right w:val="none" w:sz="0" w:space="0" w:color="auto"/>
              </w:divBdr>
            </w:div>
            <w:div w:id="2075086404">
              <w:marLeft w:val="0"/>
              <w:marRight w:val="0"/>
              <w:marTop w:val="0"/>
              <w:marBottom w:val="0"/>
              <w:divBdr>
                <w:top w:val="none" w:sz="0" w:space="0" w:color="auto"/>
                <w:left w:val="none" w:sz="0" w:space="0" w:color="auto"/>
                <w:bottom w:val="none" w:sz="0" w:space="0" w:color="auto"/>
                <w:right w:val="none" w:sz="0" w:space="0" w:color="auto"/>
              </w:divBdr>
            </w:div>
          </w:divsChild>
        </w:div>
        <w:div w:id="1160922288">
          <w:marLeft w:val="0"/>
          <w:marRight w:val="0"/>
          <w:marTop w:val="0"/>
          <w:marBottom w:val="0"/>
          <w:divBdr>
            <w:top w:val="none" w:sz="0" w:space="0" w:color="auto"/>
            <w:left w:val="none" w:sz="0" w:space="0" w:color="auto"/>
            <w:bottom w:val="none" w:sz="0" w:space="0" w:color="auto"/>
            <w:right w:val="none" w:sz="0" w:space="0" w:color="auto"/>
          </w:divBdr>
          <w:divsChild>
            <w:div w:id="179896849">
              <w:marLeft w:val="0"/>
              <w:marRight w:val="0"/>
              <w:marTop w:val="0"/>
              <w:marBottom w:val="0"/>
              <w:divBdr>
                <w:top w:val="none" w:sz="0" w:space="0" w:color="auto"/>
                <w:left w:val="none" w:sz="0" w:space="0" w:color="auto"/>
                <w:bottom w:val="none" w:sz="0" w:space="0" w:color="auto"/>
                <w:right w:val="none" w:sz="0" w:space="0" w:color="auto"/>
              </w:divBdr>
            </w:div>
          </w:divsChild>
        </w:div>
        <w:div w:id="2145850407">
          <w:marLeft w:val="0"/>
          <w:marRight w:val="0"/>
          <w:marTop w:val="0"/>
          <w:marBottom w:val="0"/>
          <w:divBdr>
            <w:top w:val="none" w:sz="0" w:space="0" w:color="auto"/>
            <w:left w:val="none" w:sz="0" w:space="0" w:color="auto"/>
            <w:bottom w:val="none" w:sz="0" w:space="0" w:color="auto"/>
            <w:right w:val="none" w:sz="0" w:space="0" w:color="auto"/>
          </w:divBdr>
          <w:divsChild>
            <w:div w:id="1986547214">
              <w:marLeft w:val="0"/>
              <w:marRight w:val="0"/>
              <w:marTop w:val="0"/>
              <w:marBottom w:val="0"/>
              <w:divBdr>
                <w:top w:val="none" w:sz="0" w:space="0" w:color="auto"/>
                <w:left w:val="none" w:sz="0" w:space="0" w:color="auto"/>
                <w:bottom w:val="none" w:sz="0" w:space="0" w:color="auto"/>
                <w:right w:val="none" w:sz="0" w:space="0" w:color="auto"/>
              </w:divBdr>
              <w:divsChild>
                <w:div w:id="974414178">
                  <w:marLeft w:val="0"/>
                  <w:marRight w:val="0"/>
                  <w:marTop w:val="0"/>
                  <w:marBottom w:val="0"/>
                  <w:divBdr>
                    <w:top w:val="none" w:sz="0" w:space="0" w:color="auto"/>
                    <w:left w:val="none" w:sz="0" w:space="0" w:color="auto"/>
                    <w:bottom w:val="none" w:sz="0" w:space="0" w:color="auto"/>
                    <w:right w:val="none" w:sz="0" w:space="0" w:color="auto"/>
                  </w:divBdr>
                </w:div>
                <w:div w:id="5303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gyarszo.com/fex.page:2012-09-02_Az_All_Stars_volt_a_sztar.xhtml" TargetMode="External"/><Relationship Id="rId11" Type="http://schemas.openxmlformats.org/officeDocument/2006/relationships/theme" Target="theme/theme1.xml"/><Relationship Id="rId5" Type="http://schemas.openxmlformats.org/officeDocument/2006/relationships/hyperlink" Target="http://www.magyarszo.com/fex.page:2012-09-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Stk-Senta</dc:creator>
  <cp:lastModifiedBy>Stk-Senta</cp:lastModifiedBy>
  <cp:revision>1</cp:revision>
  <dcterms:created xsi:type="dcterms:W3CDTF">2012-09-22T17:02:00Z</dcterms:created>
  <dcterms:modified xsi:type="dcterms:W3CDTF">2012-09-22T17:04:00Z</dcterms:modified>
</cp:coreProperties>
</file>